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Перечень объектов которым присвоены категории риска в рамках осуществления муниципального контроля в сфере благоустройства в Кленовском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сельском поселении на 2022</w:t>
      </w:r>
    </w:p>
    <w:tbl>
      <w:tblPr>
        <w:tblW w:w="10365" w:type="dxa"/>
        <w:jc w:val="left"/>
        <w:tblInd w:w="2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60"/>
        <w:gridCol w:w="29"/>
        <w:gridCol w:w="1575"/>
      </w:tblGrid>
      <w:tr>
        <w:trPr>
          <w:trHeight w:val="390" w:hRule="atLeast"/>
        </w:trPr>
        <w:tc>
          <w:tcPr>
            <w:tcW w:w="8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Категория риска</w:t>
            </w:r>
          </w:p>
        </w:tc>
      </w:tr>
      <w:tr>
        <w:trPr>
          <w:trHeight w:val="675" w:hRule="atLeast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ООО «Айтак-Молоко», Волгоградская область, Жирновский район, с. Бутырка, ул. Производственная, д. 1,  ИНН 3407010657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>
        <w:trPr>
          <w:trHeight w:val="900" w:hRule="atLeast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Бурсуков Н.А., Волгоградская область, Жирновский район, с. Кленовка, ул. Молодежная, д. 9/2, ИНН 340700082570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>
        <w:trPr>
          <w:trHeight w:val="675" w:hRule="atLeast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Ефремова А.А., Волгоградская область, Жирновский район, с. Кленовка, ул. Приозерная, д. 12/1, ИНН 340734333166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>
        <w:trPr>
          <w:trHeight w:val="675" w:hRule="atLeast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ИП Мушкарева Т.И., Волгоградская область, Жирновский район, с.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 w:eastAsia="ru-RU"/>
              </w:rPr>
              <w:t>Федоровка, ул. Зеленая, д. 31/1  ИНН 340734189427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33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>
        <w:trPr>
          <w:trHeight w:val="675" w:hRule="atLeast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ИП Беличкин Д.И. Волгоградская область, Жирновский район, с. Кленовка, ул. Тополиная, д. 4/2 ИНН 340736099546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>
        <w:trPr>
          <w:trHeight w:val="675" w:hRule="atLeast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ИП Дулимова Л.А, Волгоградская область, Жирновский район, с. Кленовка, ул. Продольная, д. 13  ИНН 340700132180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>
        <w:trPr>
          <w:trHeight w:val="450" w:hRule="atLeast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ИП Васина Г.Н. Волгоградская область, Жирновский район, с. Федоровка  ИНН 340735353408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>
        <w:trPr>
          <w:trHeight w:val="900" w:hRule="atLeast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ИП глава КФХ  Перелыгин С.Н.,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Волгоградская область, Жирновский район, с. Кленовка, ул. Молодежная, д. 17/1, ИНН 340700417690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</w:tbl>
    <w:p>
      <w:pPr>
        <w:pStyle w:val="Normal"/>
        <w:spacing w:before="0" w:after="200"/>
        <w:rPr>
          <w:sz w:val="28"/>
          <w:szCs w:val="28"/>
        </w:rPr>
      </w:pPr>
      <w:r>
        <w:rPr/>
      </w:r>
    </w:p>
    <w:sectPr>
      <w:type w:val="nextPage"/>
      <w:pgSz w:w="11906" w:h="16838"/>
      <w:pgMar w:left="850" w:right="851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LibreOffice/7.1.0.3$Windows_X86_64 LibreOffice_project/f6099ecf3d29644b5008cc8f48f42f4a40986e4c</Application>
  <AppVersion>15.0000</AppVersion>
  <Pages>1</Pages>
  <Words>148</Words>
  <Characters>986</Characters>
  <CharactersWithSpaces>1120</CharactersWithSpaces>
  <Paragraphs>19</Paragraph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2021-12-09T06:47:00Z</dcterms:created>
  <dc:creator>Владимир</dc:creator>
  <dc:description/>
  <dc:language>ru-RU</dc:language>
  <cp:lastModifiedBy/>
  <dcterms:modified xsi:type="dcterms:W3CDTF">2021-12-14T14:02:08Z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